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4B3437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B3437" w:rsidRPr="00AD258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4666E2"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="004666E2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666E2" w:rsidRPr="00AD258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 xml:space="preserve">ระดับความสำเร็จในการดำเนินการรับรองวิทยฐานะของสถาบันอุดมศึกษาเอกชน ตามกฎกระทรวง </w:t>
      </w:r>
      <w:r w:rsidR="004666E2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ab/>
      </w:r>
      <w:r w:rsidR="004666E2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ab/>
      </w:r>
      <w:r w:rsidR="004666E2" w:rsidRPr="00AD258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ว่าด้วยการขอให้รับรองและการรับรองวิทยฐานะสถาบันอุดมศึกษาเอกชน พ.ศ. 2558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666E2" w:rsidRPr="00AD258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4666E2">
        <w:rPr>
          <w:rFonts w:ascii="TH SarabunPSK" w:hAnsi="TH SarabunPSK" w:cs="TH SarabunPSK"/>
          <w:b/>
          <w:bCs/>
          <w:color w:val="000000"/>
          <w:sz w:val="30"/>
          <w:szCs w:val="30"/>
        </w:rPr>
        <w:t>10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4B3437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087"/>
      </w:tblGrid>
      <w:tr w:rsidR="005374C4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4666E2" w:rsidP="004666E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D258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ระดับความสำเร็จของการตรวจสอบข้อมูลและเอกสารประกอบการรับรองวิทยฐานะ หากไม่ครบถ้วนให้ส่งคืนสถาบันอุดมศึกษาภายใน 15 วันทำการ ร้อยละ 100 ของสถาบันที่เสนอมายัง สกอ.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4666E2" w:rsidP="004666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D258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ระดับความสำเร็จของการวิเคราะห์ข้อมูลพื้นฐานแต่ละหลักสูตร และแต่งตั้งคณะกรรมการโดยเลขาธิการให้แล้วเสร็จภายใน 30 วันทำการ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AD258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ร้อยละ 80 ของสถาบันอุดมศึกษาที่ต้องดำเนินการให้การรับรองวิทยฐานะ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4666E2" w:rsidP="004666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D258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ดำเนินการรับรองวิทยฐานะของสถาบันอุดมศึกษาเอกชน ในระดับหลักสูตรและระดับสถาบันอย่างน้อย </w:t>
            </w:r>
            <w:r w:rsidRPr="00AD2580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 </w:t>
            </w:r>
            <w:r w:rsidRPr="00AD258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5</w:t>
            </w:r>
            <w:r w:rsidRPr="00AD2580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  </w:t>
            </w:r>
            <w:r w:rsidRPr="00AD258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แห่ง</w:t>
            </w:r>
          </w:p>
        </w:tc>
      </w:tr>
      <w:tr w:rsidR="00376665" w:rsidRPr="00932AC9" w:rsidTr="004B3437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4666E2" w:rsidP="004666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D258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ดำเนินการรับรองวิทยฐานะของสถาบันอุดมศึกษาเอกชน ในระดับหลักสูตรและระดับสถาบันอย่างน้อย </w:t>
            </w:r>
            <w:r w:rsidRPr="00AD2580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 1</w:t>
            </w:r>
            <w:r w:rsidRPr="00AD258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0</w:t>
            </w:r>
            <w:r w:rsidRPr="00AD2580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 </w:t>
            </w:r>
            <w:r w:rsidRPr="00AD258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แห่ง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4666E2" w:rsidP="004666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D258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ดำเนินการรับรองวิทยฐานะของสถาบันอุดมศึกษาเอกชน ในระดับหลักสูตรและระดับสถาบันอย่างน้อย </w:t>
            </w:r>
            <w:r w:rsidRPr="00AD2580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 15</w:t>
            </w:r>
            <w:r w:rsidRPr="00AD2580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แห่ง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4666E2" w:rsidTr="00465674">
        <w:trPr>
          <w:trHeight w:val="418"/>
        </w:trPr>
        <w:tc>
          <w:tcPr>
            <w:tcW w:w="3710" w:type="dxa"/>
            <w:vAlign w:val="center"/>
          </w:tcPr>
          <w:p w:rsidR="00376665" w:rsidRPr="004666E2" w:rsidRDefault="004666E2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/>
            <w:r w:rsidRPr="004666E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ระดับความสำเร็จในการดำเนินการรับรองวิทยฐานะของสถาบันอุดมศึกษาเอกชน ตามกฎกระทรวง ว่าด้วยการขอให้รับรองและการ</w:t>
            </w:r>
            <w:r w:rsidRPr="004666E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lastRenderedPageBreak/>
              <w:t>รับรองวิทยฐานะสถาบันอุดมศึกษาเอกชน พ.ศ. 2558</w:t>
            </w:r>
          </w:p>
        </w:tc>
        <w:tc>
          <w:tcPr>
            <w:tcW w:w="1330" w:type="dxa"/>
          </w:tcPr>
          <w:p w:rsidR="00376665" w:rsidRPr="004666E2" w:rsidRDefault="004666E2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666E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lastRenderedPageBreak/>
              <w:t>ระดับความสำเร็จ</w:t>
            </w:r>
          </w:p>
        </w:tc>
        <w:tc>
          <w:tcPr>
            <w:tcW w:w="1416" w:type="dxa"/>
          </w:tcPr>
          <w:p w:rsidR="00376665" w:rsidRPr="004666E2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4666E2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4666E2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bookmarkEnd w:id="0"/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C9A" w:rsidRDefault="00534C9A" w:rsidP="007C7324">
      <w:r>
        <w:separator/>
      </w:r>
    </w:p>
  </w:endnote>
  <w:endnote w:type="continuationSeparator" w:id="0">
    <w:p w:rsidR="00534C9A" w:rsidRDefault="00534C9A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C9A" w:rsidRDefault="00534C9A" w:rsidP="007C7324">
      <w:r>
        <w:separator/>
      </w:r>
    </w:p>
  </w:footnote>
  <w:footnote w:type="continuationSeparator" w:id="0">
    <w:p w:rsidR="00534C9A" w:rsidRDefault="00534C9A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B343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B343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666E2"/>
    <w:rsid w:val="004768FD"/>
    <w:rsid w:val="004A61EA"/>
    <w:rsid w:val="004B3437"/>
    <w:rsid w:val="004E5483"/>
    <w:rsid w:val="0051089E"/>
    <w:rsid w:val="005223A2"/>
    <w:rsid w:val="00534C9A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54409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AE2F16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91770-084C-48A3-82C3-A5B947CEA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3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2018-12-28T07:17:00Z</dcterms:modified>
</cp:coreProperties>
</file>